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5197BAC1"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elt</w:t>
      </w:r>
      <w:r w:rsidR="007768A8">
        <w:rPr>
          <w:rFonts w:cs="Calibri"/>
          <w:color w:val="000000"/>
        </w:rPr>
        <w:t xml:space="preserve"> baffle</w:t>
      </w:r>
      <w:r w:rsidRPr="007846DA">
        <w:rPr>
          <w:rFonts w:cs="Calibri"/>
          <w:color w:val="000000"/>
        </w:rPr>
        <w:t xml:space="preserve">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15F7E766"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w:t>
      </w:r>
      <w:r w:rsidR="00C2186B">
        <w:rPr>
          <w:rFonts w:cs="Calibri"/>
          <w:color w:val="000000"/>
        </w:rPr>
        <w:t xml:space="preserve">baffle </w:t>
      </w:r>
      <w:r w:rsidRPr="00D25A95">
        <w:rPr>
          <w:rFonts w:cs="Calibri"/>
          <w:color w:val="000000"/>
        </w:rPr>
        <w:t xml:space="preserve">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48C722BB"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851F5">
        <w:rPr>
          <w:rFonts w:cs="Calibri"/>
          <w:b/>
          <w:color w:val="000000"/>
        </w:rPr>
        <w:t>12</w:t>
      </w:r>
      <w:r w:rsidRPr="006A2B9C">
        <w:rPr>
          <w:rFonts w:cs="Calibri"/>
          <w:b/>
          <w:color w:val="000000"/>
        </w:rPr>
        <w:t>”</w:t>
      </w:r>
      <w:r>
        <w:rPr>
          <w:rFonts w:cs="Calibri"/>
          <w:b/>
          <w:color w:val="000000"/>
        </w:rPr>
        <w:t xml:space="preserve"> maximum height</w:t>
      </w:r>
      <w:r w:rsidRPr="006A2B9C">
        <w:rPr>
          <w:rFonts w:cs="Calibri"/>
          <w:b/>
          <w:color w:val="000000"/>
        </w:rPr>
        <w:t>)</w:t>
      </w:r>
    </w:p>
    <w:p w14:paraId="13E69D56" w14:textId="77777777" w:rsidR="00044F72" w:rsidRPr="009E6EB7"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4EE81E27" w14:textId="694B8275" w:rsidR="009E6EB7" w:rsidRPr="00312F3C" w:rsidRDefault="009E6EB7" w:rsidP="00044F72">
      <w:pPr>
        <w:numPr>
          <w:ilvl w:val="3"/>
          <w:numId w:val="2"/>
        </w:numPr>
        <w:spacing w:after="216"/>
        <w:rPr>
          <w:rFonts w:cs="Calibri"/>
          <w:color w:val="000000"/>
        </w:rPr>
      </w:pPr>
      <w:r>
        <w:rPr>
          <w:rFonts w:cs="Calibri"/>
          <w:bCs/>
          <w:color w:val="000000"/>
        </w:rPr>
        <w:t xml:space="preserve">Baffle Width </w:t>
      </w:r>
      <w:r w:rsidR="003305B5">
        <w:rPr>
          <w:rFonts w:cs="Calibri"/>
          <w:bCs/>
          <w:color w:val="000000"/>
        </w:rPr>
        <w:t>– 1-1/2”, 2”</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429562F3" w:rsidR="00044F72" w:rsidRDefault="0096518F" w:rsidP="00044F72">
      <w:pPr>
        <w:numPr>
          <w:ilvl w:val="3"/>
          <w:numId w:val="2"/>
        </w:numPr>
        <w:spacing w:after="216"/>
        <w:rPr>
          <w:rFonts w:cs="Calibri"/>
          <w:color w:val="000000"/>
        </w:rPr>
      </w:pPr>
      <w:r>
        <w:rPr>
          <w:rFonts w:cs="Calibri"/>
          <w:color w:val="000000"/>
        </w:rPr>
        <w:t xml:space="preserve">Custom heights, </w:t>
      </w:r>
      <w:proofErr w:type="gramStart"/>
      <w:r>
        <w:rPr>
          <w:rFonts w:cs="Calibri"/>
          <w:color w:val="000000"/>
        </w:rPr>
        <w:t>widths</w:t>
      </w:r>
      <w:proofErr w:type="gramEnd"/>
      <w:r>
        <w:rPr>
          <w:rFonts w:cs="Calibri"/>
          <w:color w:val="000000"/>
        </w:rPr>
        <w:t xml:space="preserve"> and lengths. </w:t>
      </w:r>
    </w:p>
    <w:p w14:paraId="7B09B35A" w14:textId="674C45F3" w:rsidR="00044F72" w:rsidRPr="00790FDD" w:rsidRDefault="0096518F" w:rsidP="00044F72">
      <w:pPr>
        <w:numPr>
          <w:ilvl w:val="3"/>
          <w:numId w:val="2"/>
        </w:numPr>
        <w:spacing w:after="216"/>
        <w:rPr>
          <w:rFonts w:cs="Calibri"/>
          <w:color w:val="000000"/>
        </w:rPr>
      </w:pPr>
      <w:r>
        <w:rPr>
          <w:rFonts w:cs="Calibri"/>
          <w:color w:val="000000"/>
        </w:rPr>
        <w:t xml:space="preserve">Custom colors </w:t>
      </w:r>
    </w:p>
    <w:p w14:paraId="3E3283E6" w14:textId="0774F0D2"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 xml:space="preserve">nominal) thick PET (polyester) felt </w:t>
      </w:r>
      <w:r w:rsidR="001E40AD">
        <w:rPr>
          <w:rFonts w:cs="Calibri"/>
          <w:color w:val="000000"/>
        </w:rPr>
        <w:t xml:space="preserve">folded in a box profile shape. </w:t>
      </w:r>
      <w:r>
        <w:rPr>
          <w:rFonts w:cs="Calibri"/>
          <w:color w:val="000000"/>
        </w:rPr>
        <w:t>(60%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lastRenderedPageBreak/>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38D5"/>
    <w:rsid w:val="00144C0F"/>
    <w:rsid w:val="0015372E"/>
    <w:rsid w:val="00157493"/>
    <w:rsid w:val="0016552F"/>
    <w:rsid w:val="001655F9"/>
    <w:rsid w:val="00174297"/>
    <w:rsid w:val="001851F5"/>
    <w:rsid w:val="00186083"/>
    <w:rsid w:val="001869E0"/>
    <w:rsid w:val="001A4576"/>
    <w:rsid w:val="001A7DA1"/>
    <w:rsid w:val="001E40AD"/>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305B5"/>
    <w:rsid w:val="00340A76"/>
    <w:rsid w:val="00351425"/>
    <w:rsid w:val="00352F43"/>
    <w:rsid w:val="00354A76"/>
    <w:rsid w:val="0035654E"/>
    <w:rsid w:val="00366FFE"/>
    <w:rsid w:val="00370C09"/>
    <w:rsid w:val="003718C2"/>
    <w:rsid w:val="00372CBF"/>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12E8"/>
    <w:rsid w:val="005536CD"/>
    <w:rsid w:val="00554ACB"/>
    <w:rsid w:val="00561955"/>
    <w:rsid w:val="00567D65"/>
    <w:rsid w:val="005949E1"/>
    <w:rsid w:val="005A71F4"/>
    <w:rsid w:val="005A7D7F"/>
    <w:rsid w:val="005C001E"/>
    <w:rsid w:val="005D33B9"/>
    <w:rsid w:val="005D6E0A"/>
    <w:rsid w:val="005E01B1"/>
    <w:rsid w:val="005E2E65"/>
    <w:rsid w:val="005F0ACE"/>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68A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8013B"/>
    <w:rsid w:val="008A210E"/>
    <w:rsid w:val="008A45A5"/>
    <w:rsid w:val="008B4AD4"/>
    <w:rsid w:val="008B522E"/>
    <w:rsid w:val="008B7B8E"/>
    <w:rsid w:val="008D4AA9"/>
    <w:rsid w:val="009008D9"/>
    <w:rsid w:val="0090151B"/>
    <w:rsid w:val="00910421"/>
    <w:rsid w:val="00940831"/>
    <w:rsid w:val="0096518F"/>
    <w:rsid w:val="00982004"/>
    <w:rsid w:val="00990DD9"/>
    <w:rsid w:val="009A177D"/>
    <w:rsid w:val="009C7257"/>
    <w:rsid w:val="009D0944"/>
    <w:rsid w:val="009E6EB7"/>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2186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1" ma:contentTypeDescription="Create a new document." ma:contentTypeScope="" ma:versionID="7ad8ed49149b64122a83904c00a447cb">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b88684b796d56f18e937b4aa3e7ed5f4"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Props1.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2.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3.xml><?xml version="1.0" encoding="utf-8"?>
<ds:datastoreItem xmlns:ds="http://schemas.openxmlformats.org/officeDocument/2006/customXml" ds:itemID="{2945ADAF-7E4F-4570-B806-C81288EA8E2E}">
  <ds:schemaRefs>
    <ds:schemaRef ds:uri="office.server.policy"/>
  </ds:schemaRefs>
</ds:datastoreItem>
</file>

<file path=customXml/itemProps4.xml><?xml version="1.0" encoding="utf-8"?>
<ds:datastoreItem xmlns:ds="http://schemas.openxmlformats.org/officeDocument/2006/customXml" ds:itemID="{12627BFA-BB0B-453B-A7A7-422A4F31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11322</Characters>
  <Application>Microsoft Office Word</Application>
  <DocSecurity>0</DocSecurity>
  <Lines>240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2</cp:revision>
  <dcterms:created xsi:type="dcterms:W3CDTF">2024-01-17T21:19:00Z</dcterms:created>
  <dcterms:modified xsi:type="dcterms:W3CDTF">2024-01-17T21:19:00Z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